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20" w:rsidRPr="008A1020" w:rsidRDefault="008A1020" w:rsidP="008A102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A1020">
        <w:rPr>
          <w:rFonts w:ascii="Times New Roman" w:hAnsi="Times New Roman" w:cs="Times New Roman"/>
          <w:b/>
          <w:sz w:val="24"/>
          <w:szCs w:val="24"/>
        </w:rPr>
        <w:t>Name____________________________________________ Honors Algebra I</w:t>
      </w:r>
    </w:p>
    <w:p w:rsidR="008A1020" w:rsidRDefault="008A1020" w:rsidP="008A1020">
      <w:pPr>
        <w:rPr>
          <w:rFonts w:ascii="Times New Roman" w:hAnsi="Times New Roman" w:cs="Times New Roman"/>
          <w:b/>
          <w:sz w:val="24"/>
          <w:szCs w:val="24"/>
        </w:rPr>
      </w:pPr>
      <w:r w:rsidRPr="008A1020">
        <w:rPr>
          <w:rFonts w:ascii="Times New Roman" w:hAnsi="Times New Roman" w:cs="Times New Roman"/>
          <w:b/>
          <w:sz w:val="24"/>
          <w:szCs w:val="24"/>
        </w:rPr>
        <w:t>The following problems are due Monday, October 2</w:t>
      </w:r>
      <w:r w:rsidR="00F7055B">
        <w:rPr>
          <w:rFonts w:ascii="Times New Roman" w:hAnsi="Times New Roman" w:cs="Times New Roman"/>
          <w:b/>
          <w:sz w:val="24"/>
          <w:szCs w:val="24"/>
        </w:rPr>
        <w:t>7</w:t>
      </w:r>
      <w:r w:rsidRPr="008A1020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8A1020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tbl>
      <w:tblPr>
        <w:tblpPr w:leftFromText="180" w:rightFromText="180" w:vertAnchor="text" w:horzAnchor="margin" w:tblpXSpec="right" w:tblpY="772"/>
        <w:tblOverlap w:val="never"/>
        <w:tblW w:w="1651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787"/>
        <w:gridCol w:w="1789"/>
      </w:tblGrid>
      <w:tr w:rsidR="008A1020" w:rsidRPr="008A1020" w:rsidTr="00F7055B">
        <w:trPr>
          <w:trHeight w:val="252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Banquet Costs</w:t>
            </w:r>
          </w:p>
        </w:tc>
      </w:tr>
      <w:tr w:rsidR="008A1020" w:rsidRPr="008A1020" w:rsidTr="00F7055B">
        <w:trPr>
          <w:trHeight w:val="407"/>
          <w:tblCellSpacing w:w="0" w:type="dxa"/>
        </w:trPr>
        <w:tc>
          <w:tcPr>
            <w:tcW w:w="24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in</w:t>
            </w:r>
            <w:r w:rsidRPr="008A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Attendance</w:t>
            </w:r>
          </w:p>
        </w:tc>
        <w:tc>
          <w:tcPr>
            <w:tcW w:w="2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 w:rsidRPr="008A1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Cost</w:t>
            </w:r>
          </w:p>
        </w:tc>
      </w:tr>
      <w:tr w:rsidR="008A1020" w:rsidRPr="008A1020" w:rsidTr="00F7055B">
        <w:trPr>
          <w:trHeight w:val="244"/>
          <w:tblCellSpacing w:w="0" w:type="dxa"/>
        </w:trPr>
        <w:tc>
          <w:tcPr>
            <w:tcW w:w="24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$140</w:t>
            </w:r>
          </w:p>
        </w:tc>
      </w:tr>
      <w:tr w:rsidR="008A1020" w:rsidRPr="008A1020" w:rsidTr="00F7055B">
        <w:trPr>
          <w:trHeight w:val="252"/>
          <w:tblCellSpacing w:w="0" w:type="dxa"/>
        </w:trPr>
        <w:tc>
          <w:tcPr>
            <w:tcW w:w="24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$200</w:t>
            </w:r>
          </w:p>
        </w:tc>
      </w:tr>
      <w:tr w:rsidR="008A1020" w:rsidRPr="008A1020" w:rsidTr="00F7055B">
        <w:trPr>
          <w:trHeight w:val="54"/>
          <w:tblCellSpacing w:w="0" w:type="dxa"/>
        </w:trPr>
        <w:tc>
          <w:tcPr>
            <w:tcW w:w="24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1020" w:rsidRPr="008A1020" w:rsidRDefault="008A1020" w:rsidP="00F7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sz w:val="24"/>
                <w:szCs w:val="24"/>
              </w:rPr>
              <w:t>$260</w:t>
            </w:r>
          </w:p>
        </w:tc>
      </w:tr>
    </w:tbl>
    <w:p w:rsidR="008A1020" w:rsidRDefault="008A1020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1.) A math club planned a banquet at a local restaurant. The restaurant agreed to charge $20 for the banquet room, plus $12 for each person attending. The chart shows the total cost for 10, 15, and 20 people attending the banquet. </w:t>
      </w:r>
    </w:p>
    <w:p w:rsidR="008A1020" w:rsidRPr="008A1020" w:rsidRDefault="008A1020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Pr="008A1020" w:rsidRDefault="008A1020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Pr="008A1020" w:rsidRDefault="008A1020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Default="008A1020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Default="00F7055B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147955</wp:posOffset>
            </wp:positionV>
            <wp:extent cx="1581150" cy="1476375"/>
            <wp:effectExtent l="19050" t="0" r="0" b="0"/>
            <wp:wrapNone/>
            <wp:docPr id="5" name="Picture 43" descr="http://www.tea.state.tx.us/student.assessment/resources/online/exit00/math/p35no38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tea.state.tx.us/student.assessment/resources/online/exit00/math/p35no38g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138430</wp:posOffset>
            </wp:positionV>
            <wp:extent cx="1562100" cy="1533525"/>
            <wp:effectExtent l="19050" t="0" r="0" b="0"/>
            <wp:wrapNone/>
            <wp:docPr id="6" name="Picture 47" descr="http://www.tea.state.tx.us/student.assessment/resources/online/exit00/math/p35no38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tea.state.tx.us/student.assessment/resources/online/exit00/math/p35no38j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167005</wp:posOffset>
            </wp:positionV>
            <wp:extent cx="1514475" cy="1504950"/>
            <wp:effectExtent l="19050" t="0" r="9525" b="0"/>
            <wp:wrapNone/>
            <wp:docPr id="49" name="Picture 49" descr="http://www.tea.state.tx.us/student.assessment/resources/online/exit00/math/p35no38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tea.state.tx.us/student.assessment/resources/online/exit00/math/p35no38k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167005</wp:posOffset>
            </wp:positionV>
            <wp:extent cx="1571625" cy="1457325"/>
            <wp:effectExtent l="19050" t="0" r="9525" b="0"/>
            <wp:wrapNone/>
            <wp:docPr id="4" name="Picture 45" descr="http://www.tea.state.tx.us/student.assessment/resources/online/exit00/math/p35no38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tea.state.tx.us/student.assessment/resources/online/exit00/math/p35no38h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128905</wp:posOffset>
            </wp:positionV>
            <wp:extent cx="1571625" cy="1495425"/>
            <wp:effectExtent l="19050" t="0" r="9525" b="0"/>
            <wp:wrapNone/>
            <wp:docPr id="3" name="Picture 41" descr="http://www.tea.state.tx.us/student.assessment/resources/online/exit00/math/p35no38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tea.state.tx.us/student.assessment/resources/online/exit00/math/p35no38f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020">
        <w:rPr>
          <w:rFonts w:ascii="Times New Roman" w:hAnsi="Times New Roman" w:cs="Times New Roman"/>
          <w:sz w:val="24"/>
          <w:szCs w:val="24"/>
        </w:rPr>
        <w:t>Which graph below shows the same information as the chart?</w:t>
      </w: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B)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E)</w:t>
      </w: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Default="00F7055B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An hour of vacuuming or making beds uses 240 calories. This is 40% of the number of calories burned by jogging for 1 hour. What is the total number of calories burned by jogging for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 hour</w:t>
      </w:r>
      <w:r>
        <w:rPr>
          <w:rFonts w:ascii="Times New Roman" w:hAnsi="Times New Roman" w:cs="Times New Roman"/>
          <w:sz w:val="24"/>
          <w:szCs w:val="24"/>
        </w:rPr>
        <w:t>s</w:t>
      </w:r>
      <w:r w:rsidR="008A1020" w:rsidRPr="008A1020">
        <w:rPr>
          <w:rFonts w:ascii="Times New Roman" w:hAnsi="Times New Roman" w:cs="Times New Roman"/>
          <w:sz w:val="24"/>
          <w:szCs w:val="24"/>
        </w:rPr>
        <w:t>?</w:t>
      </w: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F7055B" w:rsidRPr="008A1020" w:rsidRDefault="00F7055B" w:rsidP="008A1020">
      <w:pPr>
        <w:rPr>
          <w:rFonts w:ascii="Times New Roman" w:hAnsi="Times New Roman" w:cs="Times New Roman"/>
          <w:sz w:val="24"/>
          <w:szCs w:val="24"/>
        </w:rPr>
      </w:pPr>
    </w:p>
    <w:p w:rsidR="007F67A5" w:rsidRPr="008A1020" w:rsidRDefault="00F70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F7055B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7" type="#_x0000_t75" style="width:11.25pt;height:12.75pt" o:ole="">
            <v:imagedata r:id="rId14" o:title=""/>
          </v:shape>
          <o:OLEObject Type="Embed" ProgID="Equation.3" ShapeID="_x0000_i1117" DrawAspect="Content" ObjectID="_1474029572" r:id="rId15"/>
        </w:object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RST is an isosceles triangle with </w:t>
      </w:r>
      <w:r w:rsidR="008A1020" w:rsidRPr="008A1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" cy="133350"/>
            <wp:effectExtent l="19050" t="0" r="9525" b="0"/>
            <wp:docPr id="28" name="Picture 28" descr="http://www.tea.state.tx.us/student.assessment/resources/online/exit00/math/ang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tea.state.tx.us/student.assessment/resources/online/exit00/math/angle.gif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S congruent to </w:t>
      </w:r>
      <w:r w:rsidR="008A1020" w:rsidRPr="008A1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" cy="133350"/>
            <wp:effectExtent l="19050" t="0" r="9525" b="0"/>
            <wp:docPr id="29" name="Picture 29" descr="http://www.tea.state.tx.us/student.assessment/resources/online/exit00/math/ang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tea.state.tx.us/student.assessment/resources/online/exit00/math/angle.gif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1020" w:rsidRPr="008A1020">
        <w:rPr>
          <w:rFonts w:ascii="Times New Roman" w:hAnsi="Times New Roman" w:cs="Times New Roman"/>
          <w:sz w:val="24"/>
          <w:szCs w:val="24"/>
        </w:rPr>
        <w:t>T. The perimeter of the triangle is 41 units.</w:t>
      </w:r>
    </w:p>
    <w:p w:rsidR="008A1020" w:rsidRPr="008A1020" w:rsidRDefault="008A1020">
      <w:pPr>
        <w:rPr>
          <w:rFonts w:ascii="Times New Roman" w:hAnsi="Times New Roman" w:cs="Times New Roman"/>
          <w:sz w:val="24"/>
          <w:szCs w:val="24"/>
        </w:rPr>
      </w:pPr>
      <w:r w:rsidRPr="008A102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095500" cy="1581150"/>
            <wp:effectExtent l="19050" t="0" r="0" b="0"/>
            <wp:docPr id="30" name="Picture 30" descr="http://www.tea.state.tx.us/student.assessment/resources/online/exit00/math/p31no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tea.state.tx.us/student.assessment/resources/online/exit00/math/p31no28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20" w:rsidRPr="008A1020" w:rsidRDefault="008A1020">
      <w:pPr>
        <w:rPr>
          <w:rFonts w:ascii="Times New Roman" w:hAnsi="Times New Roman" w:cs="Times New Roman"/>
          <w:sz w:val="24"/>
          <w:szCs w:val="24"/>
        </w:rPr>
      </w:pPr>
      <w:r w:rsidRPr="008A1020">
        <w:rPr>
          <w:rFonts w:ascii="Times New Roman" w:hAnsi="Times New Roman" w:cs="Times New Roman"/>
          <w:sz w:val="24"/>
          <w:szCs w:val="24"/>
        </w:rPr>
        <w:t>What is the length of side RS?</w:t>
      </w:r>
    </w:p>
    <w:p w:rsidR="00F7055B" w:rsidRPr="008A1020" w:rsidRDefault="00F7055B" w:rsidP="00F70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4.) </w:t>
      </w:r>
      <w:r w:rsidRPr="008A1020">
        <w:rPr>
          <w:rFonts w:ascii="Times New Roman" w:hAnsi="Times New Roman" w:cs="Times New Roman"/>
          <w:sz w:val="24"/>
          <w:szCs w:val="24"/>
        </w:rPr>
        <w:t xml:space="preserve">Two groups of tourists each have 60 people. If 3/4 of the first group and 2/3 of the second group board buses to travel to a museum, how many more people in the first group board buses than in the second group? </w:t>
      </w:r>
    </w:p>
    <w:p w:rsidR="008A1020" w:rsidRDefault="008A1020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>
      <w:pPr>
        <w:rPr>
          <w:rFonts w:ascii="Times New Roman" w:hAnsi="Times New Roman" w:cs="Times New Roman"/>
          <w:sz w:val="24"/>
          <w:szCs w:val="24"/>
        </w:rPr>
      </w:pPr>
    </w:p>
    <w:p w:rsidR="0091430F" w:rsidRPr="008A1020" w:rsidRDefault="0091430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90"/>
      </w:tblGrid>
      <w:tr w:rsidR="008A1020" w:rsidRPr="008A1020" w:rsidTr="008A1020">
        <w:trPr>
          <w:tblCellSpacing w:w="15" w:type="dxa"/>
          <w:jc w:val="center"/>
        </w:trPr>
        <w:tc>
          <w:tcPr>
            <w:tcW w:w="4972" w:type="pct"/>
            <w:vAlign w:val="center"/>
          </w:tcPr>
          <w:p w:rsidR="008A1020" w:rsidRPr="008A1020" w:rsidRDefault="00F7055B" w:rsidP="008A102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5.) </w:t>
            </w:r>
            <w:r w:rsidR="008A1020" w:rsidRPr="008A1020">
              <w:rPr>
                <w:rFonts w:ascii="Times New Roman" w:hAnsi="Times New Roman" w:cs="Times New Roman"/>
                <w:noProof/>
                <w:sz w:val="24"/>
                <w:szCs w:val="24"/>
              </w:rPr>
              <w:t>The tank measures 10 meters by 15 meters by 12 meters. What is the volume of   ½  of the tank?</w:t>
            </w:r>
          </w:p>
        </w:tc>
      </w:tr>
      <w:tr w:rsidR="008A1020" w:rsidRPr="008A1020" w:rsidTr="008A1020">
        <w:trPr>
          <w:tblCellSpacing w:w="15" w:type="dxa"/>
          <w:jc w:val="center"/>
        </w:trPr>
        <w:tc>
          <w:tcPr>
            <w:tcW w:w="4972" w:type="pct"/>
            <w:vAlign w:val="center"/>
          </w:tcPr>
          <w:p w:rsidR="008A1020" w:rsidRPr="008A1020" w:rsidRDefault="008A1020" w:rsidP="008A102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102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19300" cy="1819275"/>
                  <wp:effectExtent l="19050" t="0" r="0" b="0"/>
                  <wp:docPr id="133" name="Picture 133" descr="http://www.tea.state.tx.us/student.assessment/resources/online/exit99/math/p27no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tea.state.tx.us/student.assessment/resources/online/exit99/math/p27no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020" w:rsidRDefault="00F7055B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</w:t>
      </w:r>
      <w:r w:rsidR="008A1020" w:rsidRPr="008A1020">
        <w:rPr>
          <w:rFonts w:ascii="Times New Roman" w:hAnsi="Times New Roman" w:cs="Times New Roman"/>
          <w:sz w:val="24"/>
          <w:szCs w:val="24"/>
        </w:rPr>
        <w:t>I</w:t>
      </w:r>
      <w:r w:rsidR="0091430F">
        <w:rPr>
          <w:rFonts w:ascii="Times New Roman" w:hAnsi="Times New Roman" w:cs="Times New Roman"/>
          <w:sz w:val="24"/>
          <w:szCs w:val="24"/>
        </w:rPr>
        <w:t>n his coffee machine at home, Harry</w:t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 uses 3 scoops of coffee and 7 cups of water. </w:t>
      </w:r>
      <w:r w:rsidR="00DC1FA7">
        <w:rPr>
          <w:rFonts w:ascii="Times New Roman" w:hAnsi="Times New Roman" w:cs="Times New Roman"/>
          <w:sz w:val="24"/>
          <w:szCs w:val="24"/>
        </w:rPr>
        <w:t>About h</w:t>
      </w:r>
      <w:r w:rsidR="00D77DCB">
        <w:rPr>
          <w:rFonts w:ascii="Times New Roman" w:hAnsi="Times New Roman" w:cs="Times New Roman"/>
          <w:sz w:val="24"/>
          <w:szCs w:val="24"/>
        </w:rPr>
        <w:t>ow many scoops of coffee would Harry need to use with 12 cups of water?</w:t>
      </w:r>
    </w:p>
    <w:p w:rsidR="0091430F" w:rsidRDefault="0091430F" w:rsidP="008A1020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 w:rsidP="008A1020">
      <w:pPr>
        <w:rPr>
          <w:rFonts w:ascii="Times New Roman" w:hAnsi="Times New Roman" w:cs="Times New Roman"/>
          <w:sz w:val="24"/>
          <w:szCs w:val="24"/>
        </w:rPr>
      </w:pPr>
    </w:p>
    <w:p w:rsidR="0091430F" w:rsidRDefault="0091430F" w:rsidP="008A1020">
      <w:pPr>
        <w:rPr>
          <w:rFonts w:ascii="Times New Roman" w:hAnsi="Times New Roman" w:cs="Times New Roman"/>
          <w:sz w:val="24"/>
          <w:szCs w:val="24"/>
        </w:rPr>
      </w:pPr>
    </w:p>
    <w:p w:rsidR="0091430F" w:rsidRPr="008A1020" w:rsidRDefault="0091430F" w:rsidP="008A1020">
      <w:pPr>
        <w:rPr>
          <w:rFonts w:ascii="Times New Roman" w:hAnsi="Times New Roman" w:cs="Times New Roman"/>
          <w:sz w:val="24"/>
          <w:szCs w:val="24"/>
        </w:rPr>
      </w:pPr>
    </w:p>
    <w:p w:rsidR="008A1020" w:rsidRPr="008A1020" w:rsidRDefault="00F7055B" w:rsidP="008A1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</w:t>
      </w:r>
      <w:r w:rsidR="00D77DCB">
        <w:rPr>
          <w:rFonts w:ascii="Times New Roman" w:hAnsi="Times New Roman" w:cs="Times New Roman"/>
          <w:sz w:val="24"/>
          <w:szCs w:val="24"/>
        </w:rPr>
        <w:t>Emily</w:t>
      </w:r>
      <w:r w:rsidR="00DC1FA7">
        <w:rPr>
          <w:rFonts w:ascii="Times New Roman" w:hAnsi="Times New Roman" w:cs="Times New Roman"/>
          <w:sz w:val="24"/>
          <w:szCs w:val="24"/>
        </w:rPr>
        <w:t xml:space="preserve"> is a girls' basketball coach. Her team has won 138 </w:t>
      </w:r>
      <w:r w:rsidR="008A1020" w:rsidRPr="008A1020">
        <w:rPr>
          <w:rFonts w:ascii="Times New Roman" w:hAnsi="Times New Roman" w:cs="Times New Roman"/>
          <w:sz w:val="24"/>
          <w:szCs w:val="24"/>
        </w:rPr>
        <w:t xml:space="preserve">games. </w:t>
      </w:r>
      <w:r w:rsidR="00DC1FA7">
        <w:rPr>
          <w:rFonts w:ascii="Times New Roman" w:hAnsi="Times New Roman" w:cs="Times New Roman"/>
          <w:sz w:val="24"/>
          <w:szCs w:val="24"/>
        </w:rPr>
        <w:t>If she has won 86.25% of her games, how many games has Emily’s team lost?</w:t>
      </w:r>
    </w:p>
    <w:p w:rsidR="008A1020" w:rsidRPr="008A1020" w:rsidRDefault="008A1020">
      <w:pPr>
        <w:rPr>
          <w:rFonts w:ascii="Times New Roman" w:hAnsi="Times New Roman" w:cs="Times New Roman"/>
          <w:sz w:val="24"/>
          <w:szCs w:val="24"/>
        </w:rPr>
      </w:pPr>
    </w:p>
    <w:sectPr w:rsidR="008A1020" w:rsidRPr="008A1020" w:rsidSect="008A10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020"/>
    <w:rsid w:val="00210116"/>
    <w:rsid w:val="007F67A5"/>
    <w:rsid w:val="008A1020"/>
    <w:rsid w:val="0091430F"/>
    <w:rsid w:val="00D77DCB"/>
    <w:rsid w:val="00DC1FA7"/>
    <w:rsid w:val="00F7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2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2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8A10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tea.state.tx.us/student.assessment/resources/online/exit00/math/p35no38f.gif" TargetMode="External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image" Target="http://www.tea.state.tx.us/student.assessment/resources/online/exit99/math/p27no20.gif" TargetMode="External"/><Relationship Id="rId7" Type="http://schemas.openxmlformats.org/officeDocument/2006/relationships/image" Target="http://www.tea.state.tx.us/student.assessment/resources/online/exit00/math/p35no38j.gif" TargetMode="External"/><Relationship Id="rId12" Type="http://schemas.openxmlformats.org/officeDocument/2006/relationships/image" Target="media/image5.png"/><Relationship Id="rId17" Type="http://schemas.openxmlformats.org/officeDocument/2006/relationships/image" Target="http://www.tea.state.tx.us/student.assessment/resources/online/exit00/math/angle.g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http://www.tea.state.tx.us/student.assessment/resources/online/exit00/math/p35no38h.gif" TargetMode="External"/><Relationship Id="rId5" Type="http://schemas.openxmlformats.org/officeDocument/2006/relationships/image" Target="http://www.tea.state.tx.us/student.assessment/resources/online/exit00/math/p35no38g.gif" TargetMode="Externa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http://www.tea.state.tx.us/student.assessment/resources/online/exit00/math/p31no28.gif" TargetMode="External"/><Relationship Id="rId4" Type="http://schemas.openxmlformats.org/officeDocument/2006/relationships/image" Target="media/image1.png"/><Relationship Id="rId9" Type="http://schemas.openxmlformats.org/officeDocument/2006/relationships/image" Target="http://www.tea.state.tx.us/student.assessment/resources/online/exit00/math/p35no38k.gif" TargetMode="External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1</cp:revision>
  <dcterms:created xsi:type="dcterms:W3CDTF">2014-10-05T18:23:00Z</dcterms:created>
  <dcterms:modified xsi:type="dcterms:W3CDTF">2014-10-05T19:42:00Z</dcterms:modified>
</cp:coreProperties>
</file>